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1E0" w:firstRow="1" w:lastRow="1" w:firstColumn="1" w:lastColumn="1" w:noHBand="0" w:noVBand="0"/>
      </w:tblPr>
      <w:tblGrid>
        <w:gridCol w:w="3261"/>
        <w:gridCol w:w="347"/>
        <w:gridCol w:w="5748"/>
      </w:tblGrid>
      <w:tr w:rsidR="00A412AB" w:rsidTr="00A412AB">
        <w:trPr>
          <w:trHeight w:val="720"/>
        </w:trPr>
        <w:tc>
          <w:tcPr>
            <w:tcW w:w="3261" w:type="dxa"/>
          </w:tcPr>
          <w:p w:rsidR="00A412AB" w:rsidRPr="00A412AB" w:rsidRDefault="00A412AB" w:rsidP="00BA43D4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A412AB">
              <w:rPr>
                <w:b/>
                <w:sz w:val="26"/>
                <w:szCs w:val="26"/>
              </w:rPr>
              <w:t xml:space="preserve">TẬP ĐOÀN DẦU KHÍ </w:t>
            </w:r>
          </w:p>
          <w:p w:rsidR="00A412AB" w:rsidRPr="00A412AB" w:rsidRDefault="00A412AB" w:rsidP="00BA43D4">
            <w:pPr>
              <w:jc w:val="center"/>
              <w:rPr>
                <w:b/>
                <w:sz w:val="26"/>
                <w:szCs w:val="26"/>
              </w:rPr>
            </w:pPr>
            <w:r w:rsidRPr="00A412AB">
              <w:rPr>
                <w:b/>
                <w:sz w:val="26"/>
                <w:szCs w:val="26"/>
              </w:rPr>
              <w:t>VIỆT NAM</w:t>
            </w:r>
          </w:p>
          <w:p w:rsidR="00A412AB" w:rsidRDefault="00FE29DC" w:rsidP="00BA43D4">
            <w:pPr>
              <w:jc w:val="center"/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38734</wp:posOffset>
                      </wp:positionV>
                      <wp:extent cx="8191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C879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4pt,3.05pt" to="109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47" w:type="dxa"/>
          </w:tcPr>
          <w:p w:rsidR="00A412AB" w:rsidRDefault="00A412AB" w:rsidP="00BA43D4"/>
        </w:tc>
        <w:tc>
          <w:tcPr>
            <w:tcW w:w="5748" w:type="dxa"/>
          </w:tcPr>
          <w:p w:rsidR="00A412AB" w:rsidRPr="00A412AB" w:rsidRDefault="00A412AB" w:rsidP="00BA43D4">
            <w:pPr>
              <w:spacing w:before="60"/>
              <w:rPr>
                <w:b/>
                <w:sz w:val="26"/>
                <w:szCs w:val="26"/>
              </w:rPr>
            </w:pPr>
            <w:r w:rsidRPr="00A412AB">
              <w:rPr>
                <w:b/>
                <w:sz w:val="26"/>
                <w:szCs w:val="26"/>
              </w:rPr>
              <w:t>CỘNG HOÀ XÃ HỘI CHỦ NGHĨA VIỆT NAM</w:t>
            </w:r>
          </w:p>
          <w:p w:rsidR="00A412AB" w:rsidRPr="00A412AB" w:rsidRDefault="00A412AB" w:rsidP="00BA43D4">
            <w:pPr>
              <w:jc w:val="center"/>
              <w:rPr>
                <w:b/>
                <w:sz w:val="26"/>
                <w:szCs w:val="26"/>
              </w:rPr>
            </w:pPr>
            <w:r w:rsidRPr="00A412AB">
              <w:rPr>
                <w:b/>
                <w:sz w:val="26"/>
                <w:szCs w:val="26"/>
              </w:rPr>
              <w:t>Độc lập - Tự do - Hạnh phúc</w:t>
            </w:r>
          </w:p>
          <w:p w:rsidR="00A412AB" w:rsidRDefault="00FE29DC" w:rsidP="00BA43D4">
            <w:pPr>
              <w:jc w:val="center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38734</wp:posOffset>
                      </wp:positionV>
                      <wp:extent cx="1987550" cy="0"/>
                      <wp:effectExtent l="0" t="0" r="317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87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D5986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35pt,3.05pt" to="216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A412AB" w:rsidTr="00A412AB">
        <w:tc>
          <w:tcPr>
            <w:tcW w:w="3261" w:type="dxa"/>
          </w:tcPr>
          <w:p w:rsidR="00A412AB" w:rsidRDefault="00A412AB" w:rsidP="00B7475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Số: </w:t>
            </w:r>
            <w:r w:rsidR="00B74756">
              <w:rPr>
                <w:sz w:val="28"/>
                <w:szCs w:val="28"/>
              </w:rPr>
              <w:t>3293</w:t>
            </w:r>
            <w:r>
              <w:rPr>
                <w:sz w:val="28"/>
                <w:szCs w:val="28"/>
              </w:rPr>
              <w:t xml:space="preserve"> /QĐ-DKVN</w:t>
            </w:r>
          </w:p>
        </w:tc>
        <w:tc>
          <w:tcPr>
            <w:tcW w:w="347" w:type="dxa"/>
          </w:tcPr>
          <w:p w:rsidR="00A412AB" w:rsidRDefault="00A412AB" w:rsidP="00BA43D4"/>
        </w:tc>
        <w:tc>
          <w:tcPr>
            <w:tcW w:w="5748" w:type="dxa"/>
          </w:tcPr>
          <w:p w:rsidR="00A412AB" w:rsidRPr="00CB631E" w:rsidRDefault="00A412AB" w:rsidP="00B74756">
            <w:pPr>
              <w:spacing w:before="120"/>
              <w:jc w:val="center"/>
              <w:rPr>
                <w:sz w:val="28"/>
                <w:szCs w:val="28"/>
              </w:rPr>
            </w:pPr>
            <w:r w:rsidRPr="00CB631E">
              <w:rPr>
                <w:i/>
                <w:sz w:val="28"/>
                <w:szCs w:val="28"/>
              </w:rPr>
              <w:t xml:space="preserve">Hà Nội,  ngày </w:t>
            </w:r>
            <w:r w:rsidR="00B74756">
              <w:rPr>
                <w:i/>
                <w:sz w:val="28"/>
                <w:szCs w:val="28"/>
              </w:rPr>
              <w:t xml:space="preserve">20 </w:t>
            </w:r>
            <w:r w:rsidRPr="00CB631E">
              <w:rPr>
                <w:i/>
                <w:sz w:val="28"/>
                <w:szCs w:val="28"/>
              </w:rPr>
              <w:t xml:space="preserve">tháng </w:t>
            </w:r>
            <w:r w:rsidR="00A547DC">
              <w:rPr>
                <w:i/>
                <w:sz w:val="28"/>
                <w:szCs w:val="28"/>
              </w:rPr>
              <w:t>6</w:t>
            </w:r>
            <w:r w:rsidRPr="00CB631E">
              <w:rPr>
                <w:i/>
                <w:sz w:val="28"/>
                <w:szCs w:val="28"/>
              </w:rPr>
              <w:t xml:space="preserve"> năm 201</w:t>
            </w:r>
            <w:r w:rsidR="00F876C3">
              <w:rPr>
                <w:i/>
                <w:sz w:val="28"/>
                <w:szCs w:val="28"/>
              </w:rPr>
              <w:t>9</w:t>
            </w:r>
          </w:p>
        </w:tc>
      </w:tr>
    </w:tbl>
    <w:p w:rsidR="00A412AB" w:rsidRDefault="00A412AB" w:rsidP="00A412AB">
      <w:pPr>
        <w:spacing w:before="120"/>
        <w:rPr>
          <w:b/>
          <w:sz w:val="28"/>
          <w:szCs w:val="28"/>
        </w:rPr>
      </w:pPr>
    </w:p>
    <w:p w:rsidR="00A412AB" w:rsidRPr="00D67182" w:rsidRDefault="00A412AB" w:rsidP="00CB631E">
      <w:pPr>
        <w:spacing w:before="120"/>
        <w:jc w:val="center"/>
        <w:rPr>
          <w:b/>
          <w:sz w:val="28"/>
          <w:szCs w:val="28"/>
        </w:rPr>
      </w:pPr>
      <w:r w:rsidRPr="00D67182">
        <w:rPr>
          <w:b/>
          <w:sz w:val="28"/>
          <w:szCs w:val="28"/>
        </w:rPr>
        <w:t>QUYẾT ĐỊNH</w:t>
      </w:r>
    </w:p>
    <w:p w:rsidR="00D67182" w:rsidRPr="00D67182" w:rsidRDefault="00AB3D7E" w:rsidP="00536482">
      <w:pPr>
        <w:ind w:right="-282"/>
        <w:jc w:val="center"/>
        <w:rPr>
          <w:b/>
          <w:sz w:val="28"/>
          <w:szCs w:val="28"/>
          <w:lang w:val="pl-PL"/>
        </w:rPr>
      </w:pPr>
      <w:r w:rsidRPr="00D67182">
        <w:rPr>
          <w:b/>
          <w:sz w:val="28"/>
          <w:szCs w:val="28"/>
          <w:lang w:val="pl-PL"/>
        </w:rPr>
        <w:t xml:space="preserve">V/v: Thành lập Tổ triển khai, giám sát thực hiện </w:t>
      </w:r>
    </w:p>
    <w:p w:rsidR="00A412AB" w:rsidRPr="00D67182" w:rsidRDefault="00AB3D7E" w:rsidP="00536482">
      <w:pPr>
        <w:ind w:right="-282"/>
        <w:jc w:val="center"/>
        <w:rPr>
          <w:b/>
          <w:sz w:val="28"/>
          <w:szCs w:val="28"/>
        </w:rPr>
      </w:pPr>
      <w:r w:rsidRPr="00D67182">
        <w:rPr>
          <w:b/>
          <w:sz w:val="28"/>
          <w:szCs w:val="28"/>
        </w:rPr>
        <w:t>“</w:t>
      </w:r>
      <w:r w:rsidRPr="00D67182">
        <w:rPr>
          <w:b/>
          <w:sz w:val="28"/>
          <w:szCs w:val="28"/>
          <w:lang w:val="pl-PL"/>
        </w:rPr>
        <w:t>Cẩm nang Văn hóa Dầu khí”</w:t>
      </w:r>
    </w:p>
    <w:p w:rsidR="00A412AB" w:rsidRDefault="00FE29DC" w:rsidP="00A412AB">
      <w:pPr>
        <w:jc w:val="center"/>
        <w:rPr>
          <w:sz w:val="27"/>
          <w:szCs w:val="27"/>
        </w:rPr>
      </w:pPr>
      <w:r>
        <w:rPr>
          <w:noProof/>
          <w:sz w:val="27"/>
          <w:szCs w:val="27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19684</wp:posOffset>
                </wp:positionV>
                <wp:extent cx="1224280" cy="0"/>
                <wp:effectExtent l="0" t="0" r="3302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4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48443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.25pt,1.55pt" to="276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A412AB" w:rsidRPr="00CB631E" w:rsidRDefault="00A412AB" w:rsidP="00A412AB">
      <w:pPr>
        <w:spacing w:before="120"/>
        <w:jc w:val="center"/>
        <w:rPr>
          <w:b/>
          <w:sz w:val="27"/>
          <w:szCs w:val="27"/>
        </w:rPr>
      </w:pPr>
      <w:r w:rsidRPr="00CB631E">
        <w:rPr>
          <w:b/>
          <w:sz w:val="27"/>
          <w:szCs w:val="27"/>
        </w:rPr>
        <w:t>TỔNG GIÁM ĐỐC</w:t>
      </w:r>
    </w:p>
    <w:p w:rsidR="00A412AB" w:rsidRPr="00CB631E" w:rsidRDefault="00A412AB" w:rsidP="00A412AB">
      <w:pPr>
        <w:jc w:val="center"/>
        <w:rPr>
          <w:b/>
          <w:sz w:val="27"/>
          <w:szCs w:val="27"/>
        </w:rPr>
      </w:pPr>
      <w:r w:rsidRPr="00CB631E">
        <w:rPr>
          <w:b/>
          <w:sz w:val="27"/>
          <w:szCs w:val="27"/>
        </w:rPr>
        <w:t>TẬP ĐOÀN DẦU KHÍ VIỆT NAM</w:t>
      </w:r>
    </w:p>
    <w:p w:rsidR="00A547DC" w:rsidRDefault="00A412AB" w:rsidP="00A547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/>
        <w:jc w:val="both"/>
        <w:rPr>
          <w:sz w:val="27"/>
          <w:szCs w:val="27"/>
        </w:rPr>
      </w:pPr>
      <w:r w:rsidRPr="00CB631E">
        <w:rPr>
          <w:sz w:val="27"/>
          <w:szCs w:val="27"/>
        </w:rPr>
        <w:tab/>
      </w:r>
    </w:p>
    <w:p w:rsidR="00A412AB" w:rsidRPr="00D67182" w:rsidRDefault="00A412AB" w:rsidP="00D67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/>
        <w:ind w:firstLine="709"/>
        <w:jc w:val="both"/>
        <w:rPr>
          <w:sz w:val="28"/>
          <w:szCs w:val="28"/>
        </w:rPr>
      </w:pPr>
      <w:r w:rsidRPr="00D67182">
        <w:rPr>
          <w:sz w:val="28"/>
          <w:szCs w:val="28"/>
        </w:rPr>
        <w:t xml:space="preserve">Căn cứ Quyết </w:t>
      </w:r>
      <w:r w:rsidRPr="00D67182">
        <w:rPr>
          <w:rFonts w:hint="eastAsia"/>
          <w:sz w:val="28"/>
          <w:szCs w:val="28"/>
        </w:rPr>
        <w:t>đ</w:t>
      </w:r>
      <w:r w:rsidRPr="00D67182">
        <w:rPr>
          <w:sz w:val="28"/>
          <w:szCs w:val="28"/>
        </w:rPr>
        <w:t>ịnh số 199/2006/Q</w:t>
      </w:r>
      <w:r w:rsidRPr="00D67182">
        <w:rPr>
          <w:rFonts w:hint="eastAsia"/>
          <w:sz w:val="28"/>
          <w:szCs w:val="28"/>
        </w:rPr>
        <w:t>Đ</w:t>
      </w:r>
      <w:r w:rsidRPr="00D67182">
        <w:rPr>
          <w:sz w:val="28"/>
          <w:szCs w:val="28"/>
        </w:rPr>
        <w:t>-TTg ng</w:t>
      </w:r>
      <w:r w:rsidRPr="00D67182">
        <w:rPr>
          <w:rFonts w:hint="eastAsia"/>
          <w:sz w:val="28"/>
          <w:szCs w:val="28"/>
        </w:rPr>
        <w:t>à</w:t>
      </w:r>
      <w:r w:rsidRPr="00D67182">
        <w:rPr>
          <w:sz w:val="28"/>
          <w:szCs w:val="28"/>
        </w:rPr>
        <w:t>y 29/8/2006 của Thủ t</w:t>
      </w:r>
      <w:r w:rsidRPr="00D67182">
        <w:rPr>
          <w:rFonts w:hint="eastAsia"/>
          <w:sz w:val="28"/>
          <w:szCs w:val="28"/>
        </w:rPr>
        <w:t>ư</w:t>
      </w:r>
      <w:r w:rsidRPr="00D67182">
        <w:rPr>
          <w:sz w:val="28"/>
          <w:szCs w:val="28"/>
        </w:rPr>
        <w:t>ớng Ch</w:t>
      </w:r>
      <w:r w:rsidRPr="00D67182">
        <w:rPr>
          <w:rFonts w:hint="eastAsia"/>
          <w:sz w:val="28"/>
          <w:szCs w:val="28"/>
        </w:rPr>
        <w:t>í</w:t>
      </w:r>
      <w:r w:rsidRPr="00D67182">
        <w:rPr>
          <w:sz w:val="28"/>
          <w:szCs w:val="28"/>
        </w:rPr>
        <w:t>nh phủ về việc th</w:t>
      </w:r>
      <w:r w:rsidRPr="00D67182">
        <w:rPr>
          <w:rFonts w:hint="eastAsia"/>
          <w:sz w:val="28"/>
          <w:szCs w:val="28"/>
        </w:rPr>
        <w:t>à</w:t>
      </w:r>
      <w:r w:rsidRPr="00D67182">
        <w:rPr>
          <w:sz w:val="28"/>
          <w:szCs w:val="28"/>
        </w:rPr>
        <w:t>nh lập C</w:t>
      </w:r>
      <w:r w:rsidRPr="00D67182">
        <w:rPr>
          <w:rFonts w:hint="eastAsia"/>
          <w:sz w:val="28"/>
          <w:szCs w:val="28"/>
        </w:rPr>
        <w:t>ô</w:t>
      </w:r>
      <w:r w:rsidRPr="00D67182">
        <w:rPr>
          <w:sz w:val="28"/>
          <w:szCs w:val="28"/>
        </w:rPr>
        <w:t xml:space="preserve">ng ty mẹ - Tập </w:t>
      </w:r>
      <w:r w:rsidRPr="00D67182">
        <w:rPr>
          <w:rFonts w:hint="eastAsia"/>
          <w:sz w:val="28"/>
          <w:szCs w:val="28"/>
        </w:rPr>
        <w:t>đ</w:t>
      </w:r>
      <w:r w:rsidRPr="00D67182">
        <w:rPr>
          <w:sz w:val="28"/>
          <w:szCs w:val="28"/>
        </w:rPr>
        <w:t>o</w:t>
      </w:r>
      <w:r w:rsidRPr="00D67182">
        <w:rPr>
          <w:rFonts w:hint="eastAsia"/>
          <w:sz w:val="28"/>
          <w:szCs w:val="28"/>
        </w:rPr>
        <w:t>à</w:t>
      </w:r>
      <w:r w:rsidRPr="00D67182">
        <w:rPr>
          <w:sz w:val="28"/>
          <w:szCs w:val="28"/>
        </w:rPr>
        <w:t>n Dầu kh</w:t>
      </w:r>
      <w:r w:rsidRPr="00D67182">
        <w:rPr>
          <w:rFonts w:hint="eastAsia"/>
          <w:sz w:val="28"/>
          <w:szCs w:val="28"/>
        </w:rPr>
        <w:t>í</w:t>
      </w:r>
      <w:r w:rsidRPr="00D67182">
        <w:rPr>
          <w:sz w:val="28"/>
          <w:szCs w:val="28"/>
        </w:rPr>
        <w:t xml:space="preserve"> Việt Nam;</w:t>
      </w:r>
    </w:p>
    <w:p w:rsidR="00A412AB" w:rsidRPr="00D67182" w:rsidRDefault="00A412AB" w:rsidP="00D67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/>
        <w:ind w:firstLine="709"/>
        <w:jc w:val="both"/>
        <w:rPr>
          <w:sz w:val="28"/>
          <w:szCs w:val="28"/>
        </w:rPr>
      </w:pPr>
      <w:r w:rsidRPr="00D67182">
        <w:rPr>
          <w:sz w:val="28"/>
          <w:szCs w:val="28"/>
        </w:rPr>
        <w:tab/>
        <w:t>Căn cứ Quyết định số 924/ QĐ-TTg ngày 18/6/2010 của Thủ tướng Chính phủ về việc chuyển Công ty mẹ - Tập đoàn Dầu khí Việt Nam thành Công ty Trách nhiệm hữu hạn một thành viên do Nhà nước làm chủ sở hữu;</w:t>
      </w:r>
    </w:p>
    <w:p w:rsidR="00A412AB" w:rsidRPr="00D67182" w:rsidRDefault="00A412AB" w:rsidP="00D67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/>
        <w:ind w:firstLine="709"/>
        <w:jc w:val="both"/>
        <w:rPr>
          <w:sz w:val="28"/>
          <w:szCs w:val="28"/>
        </w:rPr>
      </w:pPr>
      <w:r w:rsidRPr="00D67182">
        <w:rPr>
          <w:sz w:val="28"/>
          <w:szCs w:val="28"/>
        </w:rPr>
        <w:tab/>
        <w:t>C</w:t>
      </w:r>
      <w:r w:rsidRPr="00D67182">
        <w:rPr>
          <w:rFonts w:hint="eastAsia"/>
          <w:sz w:val="28"/>
          <w:szCs w:val="28"/>
        </w:rPr>
        <w:t>ă</w:t>
      </w:r>
      <w:r w:rsidRPr="00D67182">
        <w:rPr>
          <w:sz w:val="28"/>
          <w:szCs w:val="28"/>
        </w:rPr>
        <w:t xml:space="preserve">n cứ Nghị định số </w:t>
      </w:r>
      <w:r w:rsidR="00141CFA" w:rsidRPr="00D67182">
        <w:rPr>
          <w:sz w:val="28"/>
          <w:szCs w:val="28"/>
        </w:rPr>
        <w:t>07/2018</w:t>
      </w:r>
      <w:r w:rsidRPr="00D67182">
        <w:rPr>
          <w:sz w:val="28"/>
          <w:szCs w:val="28"/>
        </w:rPr>
        <w:t>/N</w:t>
      </w:r>
      <w:r w:rsidRPr="00D67182">
        <w:rPr>
          <w:rFonts w:hint="eastAsia"/>
          <w:sz w:val="28"/>
          <w:szCs w:val="28"/>
        </w:rPr>
        <w:t>Đ</w:t>
      </w:r>
      <w:r w:rsidRPr="00D67182">
        <w:rPr>
          <w:sz w:val="28"/>
          <w:szCs w:val="28"/>
        </w:rPr>
        <w:t xml:space="preserve">-CP ngày </w:t>
      </w:r>
      <w:r w:rsidR="00141CFA" w:rsidRPr="00D67182">
        <w:rPr>
          <w:sz w:val="28"/>
          <w:szCs w:val="28"/>
        </w:rPr>
        <w:t>10/01/2018</w:t>
      </w:r>
      <w:r w:rsidRPr="00D67182">
        <w:rPr>
          <w:sz w:val="28"/>
          <w:szCs w:val="28"/>
        </w:rPr>
        <w:t xml:space="preserve"> của Chính phủ về </w:t>
      </w:r>
      <w:r w:rsidR="00141CFA" w:rsidRPr="00D67182">
        <w:rPr>
          <w:sz w:val="28"/>
          <w:szCs w:val="28"/>
        </w:rPr>
        <w:t xml:space="preserve">việc phê duyệt  </w:t>
      </w:r>
      <w:r w:rsidRPr="00D67182">
        <w:rPr>
          <w:sz w:val="28"/>
          <w:szCs w:val="28"/>
        </w:rPr>
        <w:t>Điều lệ tổ chức và hoạt động của Tập đoàn Dầu khí Việt Nam;</w:t>
      </w:r>
    </w:p>
    <w:p w:rsidR="006871FC" w:rsidRPr="00D67182" w:rsidRDefault="006067FF" w:rsidP="00D67182">
      <w:pPr>
        <w:spacing w:before="120"/>
        <w:ind w:firstLine="709"/>
        <w:jc w:val="both"/>
        <w:rPr>
          <w:sz w:val="28"/>
          <w:szCs w:val="28"/>
        </w:rPr>
      </w:pPr>
      <w:r w:rsidRPr="00D67182">
        <w:rPr>
          <w:sz w:val="28"/>
          <w:szCs w:val="28"/>
        </w:rPr>
        <w:t>Xét</w:t>
      </w:r>
      <w:r w:rsidR="006871FC" w:rsidRPr="00D67182">
        <w:rPr>
          <w:sz w:val="28"/>
          <w:szCs w:val="28"/>
        </w:rPr>
        <w:t xml:space="preserve"> đề nghị của </w:t>
      </w:r>
      <w:r w:rsidR="00F565A5" w:rsidRPr="00D67182">
        <w:rPr>
          <w:sz w:val="28"/>
          <w:szCs w:val="28"/>
        </w:rPr>
        <w:t xml:space="preserve">Trưởng ban </w:t>
      </w:r>
      <w:r w:rsidR="00AB3D7E" w:rsidRPr="00D67182">
        <w:rPr>
          <w:sz w:val="28"/>
          <w:szCs w:val="28"/>
        </w:rPr>
        <w:t>Truyền thông và Văn hóa Doanh nghiệp</w:t>
      </w:r>
      <w:r w:rsidR="00983CD2">
        <w:rPr>
          <w:sz w:val="28"/>
          <w:szCs w:val="28"/>
        </w:rPr>
        <w:t> </w:t>
      </w:r>
      <w:r w:rsidR="00983CD2">
        <w:rPr>
          <w:sz w:val="28"/>
          <w:szCs w:val="28"/>
          <w:lang w:val="fr-FR"/>
        </w:rPr>
        <w:t>;</w:t>
      </w:r>
    </w:p>
    <w:p w:rsidR="00A412AB" w:rsidRPr="00CB631E" w:rsidRDefault="00A412AB" w:rsidP="00CC0D52">
      <w:pPr>
        <w:spacing w:before="360" w:after="360"/>
        <w:ind w:left="2880" w:firstLine="720"/>
        <w:rPr>
          <w:b/>
          <w:sz w:val="27"/>
          <w:szCs w:val="27"/>
          <w:lang w:val="pl-PL"/>
        </w:rPr>
      </w:pPr>
      <w:r w:rsidRPr="00CB631E">
        <w:rPr>
          <w:b/>
          <w:sz w:val="27"/>
          <w:szCs w:val="27"/>
          <w:lang w:val="pl-PL"/>
        </w:rPr>
        <w:t xml:space="preserve">QUYẾT </w:t>
      </w:r>
      <w:r w:rsidRPr="00CB631E">
        <w:rPr>
          <w:rFonts w:hint="eastAsia"/>
          <w:b/>
          <w:sz w:val="27"/>
          <w:szCs w:val="27"/>
          <w:lang w:val="pl-PL"/>
        </w:rPr>
        <w:t>Đ</w:t>
      </w:r>
      <w:r w:rsidRPr="00CB631E">
        <w:rPr>
          <w:b/>
          <w:sz w:val="27"/>
          <w:szCs w:val="27"/>
          <w:lang w:val="pl-PL"/>
        </w:rPr>
        <w:t>ỊNH:</w:t>
      </w:r>
    </w:p>
    <w:p w:rsidR="00AB3D7E" w:rsidRDefault="00A412AB" w:rsidP="00AB3D7E">
      <w:pPr>
        <w:keepNext/>
        <w:widowControl w:val="0"/>
        <w:spacing w:before="120"/>
        <w:jc w:val="both"/>
        <w:rPr>
          <w:sz w:val="28"/>
          <w:szCs w:val="28"/>
        </w:rPr>
      </w:pPr>
      <w:r w:rsidRPr="00CB631E">
        <w:rPr>
          <w:b/>
          <w:sz w:val="27"/>
          <w:szCs w:val="27"/>
          <w:lang w:val="pl-PL"/>
        </w:rPr>
        <w:tab/>
      </w:r>
      <w:r w:rsidRPr="00F70E31">
        <w:rPr>
          <w:b/>
          <w:sz w:val="28"/>
          <w:szCs w:val="28"/>
          <w:lang w:val="pt-BR"/>
        </w:rPr>
        <w:t>Điều 1.</w:t>
      </w:r>
      <w:r w:rsidRPr="00F70E31">
        <w:rPr>
          <w:sz w:val="28"/>
          <w:szCs w:val="28"/>
          <w:lang w:val="pt-BR"/>
        </w:rPr>
        <w:t xml:space="preserve"> </w:t>
      </w:r>
      <w:r w:rsidR="00AB3D7E">
        <w:rPr>
          <w:sz w:val="28"/>
          <w:szCs w:val="28"/>
          <w:lang w:val="pt-BR"/>
        </w:rPr>
        <w:t>T</w:t>
      </w:r>
      <w:r w:rsidR="00AB3D7E">
        <w:rPr>
          <w:sz w:val="28"/>
          <w:szCs w:val="28"/>
        </w:rPr>
        <w:t>hành lập Tổ triển khai, giám sát thực hiện “Cẩm nang Văn hóa Dầu khí” gồm các ông bà có tên trong danh sách kèm theo.</w:t>
      </w:r>
    </w:p>
    <w:p w:rsidR="00AB3D7E" w:rsidRDefault="00A412AB" w:rsidP="00AB3D7E">
      <w:pPr>
        <w:keepNext/>
        <w:widowControl w:val="0"/>
        <w:spacing w:before="120"/>
        <w:jc w:val="both"/>
        <w:rPr>
          <w:color w:val="000000" w:themeColor="text1"/>
          <w:sz w:val="28"/>
          <w:szCs w:val="28"/>
          <w:lang w:val="nl-NL"/>
        </w:rPr>
      </w:pPr>
      <w:r w:rsidRPr="00F70E31">
        <w:rPr>
          <w:sz w:val="28"/>
          <w:szCs w:val="28"/>
          <w:lang w:val="pt-BR"/>
        </w:rPr>
        <w:tab/>
      </w:r>
      <w:r w:rsidRPr="007F76D6">
        <w:rPr>
          <w:b/>
          <w:color w:val="000000" w:themeColor="text1"/>
          <w:sz w:val="28"/>
          <w:szCs w:val="28"/>
          <w:lang w:val="pt-BR"/>
        </w:rPr>
        <w:t>Điều 2.</w:t>
      </w:r>
      <w:r w:rsidRPr="007F76D6">
        <w:rPr>
          <w:color w:val="000000" w:themeColor="text1"/>
          <w:sz w:val="28"/>
          <w:szCs w:val="28"/>
          <w:lang w:val="pt-BR"/>
        </w:rPr>
        <w:t xml:space="preserve"> </w:t>
      </w:r>
      <w:r w:rsidR="00AB3D7E">
        <w:rPr>
          <w:sz w:val="28"/>
          <w:szCs w:val="28"/>
        </w:rPr>
        <w:t>Tổ có nhiệm vụ triển khai, giám sát thực hiện và hoàn thiện “Cẩm nang Văn hóa Dầu khí”.</w:t>
      </w:r>
    </w:p>
    <w:p w:rsidR="00AB3D7E" w:rsidRDefault="00A412AB" w:rsidP="00AB3D7E">
      <w:pPr>
        <w:keepNext/>
        <w:widowControl w:val="0"/>
        <w:spacing w:before="120"/>
        <w:ind w:firstLine="720"/>
        <w:jc w:val="both"/>
        <w:rPr>
          <w:color w:val="000000" w:themeColor="text1"/>
          <w:sz w:val="28"/>
          <w:szCs w:val="28"/>
          <w:lang w:val="pt-BR"/>
        </w:rPr>
      </w:pPr>
      <w:r w:rsidRPr="00F70E31">
        <w:rPr>
          <w:rFonts w:hint="eastAsia"/>
          <w:b/>
          <w:bCs/>
          <w:color w:val="000000" w:themeColor="text1"/>
          <w:sz w:val="28"/>
          <w:szCs w:val="28"/>
          <w:lang w:val="pt-BR"/>
        </w:rPr>
        <w:t>Đ</w:t>
      </w:r>
      <w:r w:rsidRPr="00F70E31">
        <w:rPr>
          <w:b/>
          <w:bCs/>
          <w:color w:val="000000" w:themeColor="text1"/>
          <w:sz w:val="28"/>
          <w:szCs w:val="28"/>
          <w:lang w:val="pt-BR"/>
        </w:rPr>
        <w:t>iều 3.</w:t>
      </w:r>
      <w:r w:rsidRPr="00F70E31">
        <w:rPr>
          <w:color w:val="000000" w:themeColor="text1"/>
          <w:sz w:val="28"/>
          <w:szCs w:val="28"/>
          <w:lang w:val="pt-BR"/>
        </w:rPr>
        <w:t xml:space="preserve"> </w:t>
      </w:r>
      <w:r w:rsidR="00AB3D7E">
        <w:rPr>
          <w:color w:val="000000" w:themeColor="text1"/>
          <w:sz w:val="28"/>
          <w:szCs w:val="28"/>
          <w:lang w:val="pt-BR"/>
        </w:rPr>
        <w:t>Quyết định này thay cho quyết định số 1710/QĐ-DKVN ngày 17/6/2011.</w:t>
      </w:r>
    </w:p>
    <w:p w:rsidR="00A412AB" w:rsidRPr="00F70E31" w:rsidRDefault="00AB3D7E" w:rsidP="00AB3D7E">
      <w:pPr>
        <w:keepNext/>
        <w:widowControl w:val="0"/>
        <w:spacing w:before="120"/>
        <w:ind w:firstLine="720"/>
        <w:jc w:val="both"/>
        <w:rPr>
          <w:color w:val="000000" w:themeColor="text1"/>
          <w:sz w:val="28"/>
          <w:szCs w:val="28"/>
          <w:lang w:val="pt-BR"/>
        </w:rPr>
      </w:pPr>
      <w:r w:rsidRPr="00AB3D7E">
        <w:rPr>
          <w:b/>
          <w:color w:val="000000" w:themeColor="text1"/>
          <w:sz w:val="28"/>
          <w:szCs w:val="28"/>
          <w:lang w:val="pt-BR"/>
        </w:rPr>
        <w:t>Điều 4</w:t>
      </w:r>
      <w:r>
        <w:rPr>
          <w:color w:val="000000" w:themeColor="text1"/>
          <w:sz w:val="28"/>
          <w:szCs w:val="28"/>
          <w:lang w:val="pt-BR"/>
        </w:rPr>
        <w:t xml:space="preserve">. </w:t>
      </w:r>
      <w:r w:rsidR="006067FF">
        <w:rPr>
          <w:color w:val="000000" w:themeColor="text1"/>
          <w:sz w:val="28"/>
          <w:szCs w:val="28"/>
          <w:lang w:val="pt-BR"/>
        </w:rPr>
        <w:t xml:space="preserve">Chánh Văn phòng, </w:t>
      </w:r>
      <w:r w:rsidR="00F565A5">
        <w:rPr>
          <w:bCs/>
          <w:color w:val="000000" w:themeColor="text1"/>
          <w:sz w:val="28"/>
          <w:szCs w:val="28"/>
        </w:rPr>
        <w:t xml:space="preserve">Trưởng các </w:t>
      </w:r>
      <w:r>
        <w:rPr>
          <w:bCs/>
          <w:color w:val="000000" w:themeColor="text1"/>
          <w:sz w:val="28"/>
          <w:szCs w:val="28"/>
        </w:rPr>
        <w:t xml:space="preserve">Ban, các tổ chức đoàn thể, Thủ trưởng các đơn vị liên quan và các ông bà có tên tại điều 1 </w:t>
      </w:r>
      <w:r w:rsidR="00CB631E" w:rsidRPr="00F70E31">
        <w:rPr>
          <w:color w:val="000000" w:themeColor="text1"/>
          <w:sz w:val="28"/>
          <w:szCs w:val="28"/>
        </w:rPr>
        <w:t>chịu trách nhiệm thi hành Quyết định này./.</w:t>
      </w:r>
    </w:p>
    <w:p w:rsidR="00CB631E" w:rsidRPr="00CB631E" w:rsidRDefault="00CB631E" w:rsidP="00CB631E">
      <w:pPr>
        <w:spacing w:before="120"/>
        <w:ind w:firstLine="720"/>
        <w:jc w:val="both"/>
        <w:rPr>
          <w:sz w:val="27"/>
          <w:szCs w:val="27"/>
          <w:lang w:val="pt-BR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4077"/>
        <w:gridCol w:w="4962"/>
      </w:tblGrid>
      <w:tr w:rsidR="00A412AB" w:rsidTr="00BA43D4">
        <w:tc>
          <w:tcPr>
            <w:tcW w:w="4077" w:type="dxa"/>
          </w:tcPr>
          <w:p w:rsidR="00A412AB" w:rsidRPr="00155B53" w:rsidRDefault="00A412AB" w:rsidP="00BA43D4">
            <w:pPr>
              <w:spacing w:before="60"/>
              <w:rPr>
                <w:b/>
                <w:i/>
                <w:lang w:val="pt-BR"/>
              </w:rPr>
            </w:pPr>
            <w:r w:rsidRPr="00155B53">
              <w:rPr>
                <w:b/>
                <w:i/>
                <w:lang w:val="pt-BR"/>
              </w:rPr>
              <w:t>Nơi nhận:</w:t>
            </w:r>
          </w:p>
          <w:p w:rsidR="00CB631E" w:rsidRDefault="00CB631E" w:rsidP="00BA43D4">
            <w:pPr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- Như Điều </w:t>
            </w:r>
            <w:r w:rsidR="00AB3D7E">
              <w:rPr>
                <w:sz w:val="22"/>
                <w:szCs w:val="22"/>
                <w:lang w:val="pt-BR"/>
              </w:rPr>
              <w:t>4</w:t>
            </w:r>
            <w:r>
              <w:rPr>
                <w:sz w:val="22"/>
                <w:szCs w:val="22"/>
                <w:lang w:val="pt-BR"/>
              </w:rPr>
              <w:t>;</w:t>
            </w:r>
          </w:p>
          <w:p w:rsidR="00A412AB" w:rsidRDefault="00A412AB" w:rsidP="00BA43D4">
            <w:r>
              <w:rPr>
                <w:sz w:val="22"/>
                <w:szCs w:val="22"/>
              </w:rPr>
              <w:t>- TGĐ TĐ (e-copy, để b/c);</w:t>
            </w:r>
          </w:p>
          <w:p w:rsidR="00A412AB" w:rsidRDefault="00CB631E" w:rsidP="00747081">
            <w:r>
              <w:rPr>
                <w:sz w:val="22"/>
                <w:szCs w:val="22"/>
              </w:rPr>
              <w:t xml:space="preserve">- Lưu: VT (VP), </w:t>
            </w:r>
            <w:r w:rsidR="00AB3D7E">
              <w:rPr>
                <w:sz w:val="22"/>
                <w:szCs w:val="22"/>
              </w:rPr>
              <w:t>TT&amp;VHDN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A412AB" w:rsidRDefault="00A412AB" w:rsidP="00BA43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KT. TỔNG GIÁM ĐỐC</w:t>
            </w:r>
          </w:p>
          <w:p w:rsidR="00A412AB" w:rsidRDefault="00A412AB" w:rsidP="00BA43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TỔNG GIÁM ĐỐC</w:t>
            </w:r>
          </w:p>
          <w:p w:rsidR="00A412AB" w:rsidRDefault="00A412AB" w:rsidP="00BA43D4">
            <w:pPr>
              <w:spacing w:before="60"/>
              <w:jc w:val="center"/>
              <w:rPr>
                <w:b/>
                <w:sz w:val="28"/>
                <w:szCs w:val="28"/>
              </w:rPr>
            </w:pPr>
          </w:p>
          <w:p w:rsidR="00CB631E" w:rsidRDefault="00CB631E" w:rsidP="00BA43D4">
            <w:pPr>
              <w:spacing w:before="60"/>
              <w:jc w:val="center"/>
              <w:rPr>
                <w:b/>
                <w:sz w:val="28"/>
                <w:szCs w:val="28"/>
              </w:rPr>
            </w:pPr>
          </w:p>
          <w:p w:rsidR="00D67182" w:rsidRDefault="00D67182" w:rsidP="00BA43D4">
            <w:pPr>
              <w:spacing w:before="60"/>
              <w:jc w:val="center"/>
              <w:rPr>
                <w:b/>
                <w:sz w:val="28"/>
                <w:szCs w:val="28"/>
              </w:rPr>
            </w:pPr>
          </w:p>
          <w:p w:rsidR="00A412AB" w:rsidRDefault="00A412AB" w:rsidP="00BA43D4">
            <w:pPr>
              <w:spacing w:before="60"/>
              <w:jc w:val="center"/>
              <w:rPr>
                <w:b/>
                <w:sz w:val="28"/>
                <w:szCs w:val="28"/>
              </w:rPr>
            </w:pPr>
          </w:p>
          <w:p w:rsidR="00A412AB" w:rsidRPr="00A56BE7" w:rsidRDefault="00A547DC" w:rsidP="00A547DC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Đỗ Chí Thanh</w:t>
            </w:r>
          </w:p>
        </w:tc>
      </w:tr>
    </w:tbl>
    <w:p w:rsidR="000A359A" w:rsidRDefault="000A359A" w:rsidP="004D68F4"/>
    <w:p w:rsidR="00D67182" w:rsidRDefault="00D67182" w:rsidP="00A547DC">
      <w:pPr>
        <w:jc w:val="center"/>
        <w:rPr>
          <w:b/>
          <w:sz w:val="28"/>
        </w:rPr>
      </w:pPr>
    </w:p>
    <w:p w:rsidR="000A359A" w:rsidRPr="00A547DC" w:rsidRDefault="00A547DC" w:rsidP="00A547DC">
      <w:pPr>
        <w:jc w:val="center"/>
        <w:rPr>
          <w:b/>
          <w:sz w:val="28"/>
        </w:rPr>
      </w:pPr>
      <w:r w:rsidRPr="00A547DC">
        <w:rPr>
          <w:b/>
          <w:sz w:val="28"/>
        </w:rPr>
        <w:t>DANH SÁCH</w:t>
      </w:r>
    </w:p>
    <w:p w:rsidR="00A547DC" w:rsidRPr="00C644B2" w:rsidRDefault="00A547DC" w:rsidP="00A547DC">
      <w:pPr>
        <w:jc w:val="center"/>
        <w:rPr>
          <w:i/>
          <w:sz w:val="28"/>
        </w:rPr>
      </w:pPr>
      <w:r w:rsidRPr="00C644B2">
        <w:rPr>
          <w:i/>
          <w:sz w:val="28"/>
        </w:rPr>
        <w:t xml:space="preserve">Kèm theo quyết định số </w:t>
      </w:r>
      <w:r w:rsidR="00B74756">
        <w:rPr>
          <w:i/>
          <w:sz w:val="28"/>
        </w:rPr>
        <w:t>3293</w:t>
      </w:r>
      <w:r w:rsidRPr="00C644B2">
        <w:rPr>
          <w:i/>
          <w:sz w:val="28"/>
        </w:rPr>
        <w:t xml:space="preserve">/QĐ-DKVN ngày </w:t>
      </w:r>
      <w:r w:rsidR="00B74756">
        <w:rPr>
          <w:i/>
          <w:sz w:val="28"/>
        </w:rPr>
        <w:t>20</w:t>
      </w:r>
      <w:r w:rsidRPr="00C644B2">
        <w:rPr>
          <w:i/>
          <w:sz w:val="28"/>
        </w:rPr>
        <w:t xml:space="preserve"> tháng 6 năm 2019</w:t>
      </w:r>
    </w:p>
    <w:p w:rsidR="000A359A" w:rsidRPr="00C644B2" w:rsidRDefault="0050674A" w:rsidP="00A547DC">
      <w:pPr>
        <w:jc w:val="center"/>
        <w:rPr>
          <w:i/>
          <w:sz w:val="28"/>
        </w:rPr>
      </w:pPr>
      <w:r w:rsidRPr="00C644B2">
        <w:rPr>
          <w:i/>
          <w:sz w:val="28"/>
        </w:rPr>
        <w:t xml:space="preserve"> </w:t>
      </w:r>
    </w:p>
    <w:p w:rsidR="000A359A" w:rsidRPr="000A359A" w:rsidRDefault="000A359A" w:rsidP="000A359A"/>
    <w:tbl>
      <w:tblPr>
        <w:tblStyle w:val="TableGrid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268"/>
      </w:tblGrid>
      <w:tr w:rsidR="00D67182" w:rsidTr="0056418C">
        <w:tc>
          <w:tcPr>
            <w:tcW w:w="8080" w:type="dxa"/>
          </w:tcPr>
          <w:p w:rsidR="00D67182" w:rsidRPr="00D67182" w:rsidRDefault="00D67182" w:rsidP="00D67182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851"/>
                <w:tab w:val="left" w:pos="1134"/>
              </w:tabs>
              <w:spacing w:before="120" w:after="120" w:line="240" w:lineRule="auto"/>
              <w:ind w:left="284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182">
              <w:rPr>
                <w:rFonts w:ascii="Times New Roman" w:hAnsi="Times New Roman" w:cs="Times New Roman"/>
                <w:sz w:val="28"/>
                <w:szCs w:val="28"/>
              </w:rPr>
              <w:t xml:space="preserve">Ông Trần Quang Dũng - Trưởng Ban TT&amp;VHDH </w:t>
            </w:r>
          </w:p>
          <w:p w:rsidR="00D67182" w:rsidRPr="0050674A" w:rsidRDefault="00D67182" w:rsidP="00D67182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851"/>
                <w:tab w:val="left" w:pos="1134"/>
              </w:tabs>
              <w:spacing w:before="120" w:after="120" w:line="240" w:lineRule="auto"/>
              <w:ind w:left="284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4A">
              <w:rPr>
                <w:rFonts w:ascii="Times New Roman" w:hAnsi="Times New Roman" w:cs="Times New Roman"/>
                <w:sz w:val="28"/>
                <w:szCs w:val="28"/>
              </w:rPr>
              <w:t xml:space="preserve">Chủ tịch Công đoàn Dầu khí Việt Nam </w:t>
            </w:r>
          </w:p>
          <w:p w:rsidR="00D67182" w:rsidRPr="0050674A" w:rsidRDefault="00D67182" w:rsidP="00D67182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851"/>
                <w:tab w:val="left" w:pos="1134"/>
              </w:tabs>
              <w:spacing w:before="120" w:after="120" w:line="240" w:lineRule="auto"/>
              <w:ind w:left="284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4A">
              <w:rPr>
                <w:rFonts w:ascii="Times New Roman" w:hAnsi="Times New Roman" w:cs="Times New Roman"/>
                <w:sz w:val="28"/>
                <w:szCs w:val="28"/>
              </w:rPr>
              <w:t xml:space="preserve">Bí thư Đoàn thanh niên Tập đoàn </w:t>
            </w:r>
          </w:p>
          <w:p w:rsidR="00D67182" w:rsidRPr="0050674A" w:rsidRDefault="00D67182" w:rsidP="00D67182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851"/>
                <w:tab w:val="left" w:pos="1134"/>
              </w:tabs>
              <w:spacing w:before="120" w:after="120" w:line="240" w:lineRule="auto"/>
              <w:ind w:left="284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4A">
              <w:rPr>
                <w:rFonts w:ascii="Times New Roman" w:hAnsi="Times New Roman" w:cs="Times New Roman"/>
                <w:sz w:val="28"/>
                <w:szCs w:val="28"/>
              </w:rPr>
              <w:t>Chủ tịch Hội Cựu chiến Binh Tập đoàn;</w:t>
            </w:r>
          </w:p>
          <w:p w:rsidR="00D67182" w:rsidRPr="0050674A" w:rsidRDefault="00D67182" w:rsidP="00D67182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851"/>
                <w:tab w:val="left" w:pos="1134"/>
              </w:tabs>
              <w:spacing w:before="120" w:after="120" w:line="240" w:lineRule="auto"/>
              <w:ind w:left="284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Bà Phạm Thị Bình - Phó </w:t>
            </w:r>
            <w:r w:rsidRPr="0050674A">
              <w:rPr>
                <w:rFonts w:ascii="Times New Roman" w:hAnsi="Times New Roman" w:cs="Times New Roman"/>
                <w:sz w:val="28"/>
                <w:szCs w:val="28"/>
              </w:rPr>
              <w:t>Ban Phá</w:t>
            </w:r>
            <w:bookmarkStart w:id="0" w:name="_GoBack"/>
            <w:bookmarkEnd w:id="0"/>
            <w:r w:rsidRPr="0050674A">
              <w:rPr>
                <w:rFonts w:ascii="Times New Roman" w:hAnsi="Times New Roman" w:cs="Times New Roman"/>
                <w:sz w:val="28"/>
                <w:szCs w:val="28"/>
              </w:rPr>
              <w:t xml:space="preserve">p chế và Kiểm tra </w:t>
            </w:r>
          </w:p>
          <w:p w:rsidR="00D67182" w:rsidRPr="00D67182" w:rsidRDefault="00D67182" w:rsidP="00D67182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851"/>
                <w:tab w:val="left" w:pos="1134"/>
              </w:tabs>
              <w:spacing w:before="120" w:after="120" w:line="240" w:lineRule="auto"/>
              <w:ind w:left="284" w:firstLine="0"/>
              <w:contextualSpacing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6718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Ông Trịnh Tuấn Anh - Phó Ban Tổ chức &amp; Quản trị nguồn nhân lực </w:t>
            </w:r>
          </w:p>
          <w:p w:rsidR="00D67182" w:rsidRPr="0050674A" w:rsidRDefault="00D67182" w:rsidP="00D67182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851"/>
                <w:tab w:val="left" w:pos="1134"/>
              </w:tabs>
              <w:spacing w:before="120" w:after="120" w:line="240" w:lineRule="auto"/>
              <w:ind w:left="284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Ông Nguyễn Quang Hùng - Phó Chánh</w:t>
            </w:r>
            <w:r w:rsidRPr="0050674A">
              <w:rPr>
                <w:rFonts w:ascii="Times New Roman" w:hAnsi="Times New Roman" w:cs="Times New Roman"/>
                <w:sz w:val="28"/>
                <w:szCs w:val="28"/>
              </w:rPr>
              <w:t xml:space="preserve"> Văn phòng Tậ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đoàn</w:t>
            </w:r>
          </w:p>
          <w:p w:rsidR="00D67182" w:rsidRDefault="00D67182" w:rsidP="00D67182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851"/>
                <w:tab w:val="left" w:pos="1134"/>
              </w:tabs>
              <w:spacing w:before="120" w:after="120" w:line="240" w:lineRule="auto"/>
              <w:ind w:left="284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4A">
              <w:rPr>
                <w:rFonts w:ascii="Times New Roman" w:hAnsi="Times New Roman" w:cs="Times New Roman"/>
                <w:sz w:val="28"/>
                <w:szCs w:val="28"/>
              </w:rPr>
              <w:t xml:space="preserve">Chủ tịch Công đoàn Cơ quan Tập đoàn </w:t>
            </w:r>
          </w:p>
          <w:p w:rsidR="00D67182" w:rsidRPr="0050674A" w:rsidRDefault="00D67182" w:rsidP="00D67182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851"/>
                <w:tab w:val="left" w:pos="1134"/>
              </w:tabs>
              <w:spacing w:before="120" w:after="120" w:line="240" w:lineRule="auto"/>
              <w:ind w:left="284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4A">
              <w:rPr>
                <w:rFonts w:ascii="Times New Roman" w:hAnsi="Times New Roman" w:cs="Times New Roman"/>
                <w:sz w:val="28"/>
                <w:szCs w:val="28"/>
              </w:rPr>
              <w:t xml:space="preserve">Bí thư Đoàn thanh niên Cơ quan Tập đoàn </w:t>
            </w:r>
          </w:p>
          <w:p w:rsidR="00D67182" w:rsidRDefault="00D67182" w:rsidP="00D67182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851"/>
                <w:tab w:val="left" w:pos="1134"/>
              </w:tabs>
              <w:spacing w:before="120" w:after="120" w:line="240" w:lineRule="auto"/>
              <w:ind w:left="284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182">
              <w:rPr>
                <w:rFonts w:ascii="Times New Roman" w:hAnsi="Times New Roman" w:cs="Times New Roman"/>
                <w:sz w:val="28"/>
                <w:szCs w:val="28"/>
              </w:rPr>
              <w:t>Chủ tịch Hội Cựu chiến Binh cơ quan Tậ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đoàn</w:t>
            </w:r>
          </w:p>
          <w:p w:rsidR="00D67182" w:rsidRPr="00D67182" w:rsidRDefault="00D67182" w:rsidP="00D67182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851"/>
                <w:tab w:val="left" w:pos="1134"/>
              </w:tabs>
              <w:spacing w:before="120" w:after="120" w:line="240" w:lineRule="auto"/>
              <w:ind w:left="284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182">
              <w:rPr>
                <w:rFonts w:ascii="Times New Roman" w:hAnsi="Times New Roman" w:cs="Times New Roman"/>
                <w:sz w:val="28"/>
                <w:szCs w:val="28"/>
              </w:rPr>
              <w:t xml:space="preserve">Trưởng Ban Thanh tra Nhân dân cơ quan Tập đoàn </w:t>
            </w:r>
          </w:p>
        </w:tc>
        <w:tc>
          <w:tcPr>
            <w:tcW w:w="2268" w:type="dxa"/>
          </w:tcPr>
          <w:p w:rsidR="00D67182" w:rsidRDefault="00D67182" w:rsidP="00D67182">
            <w:pPr>
              <w:spacing w:before="120" w:after="120"/>
              <w:rPr>
                <w:spacing w:val="-6"/>
                <w:sz w:val="28"/>
                <w:szCs w:val="28"/>
              </w:rPr>
            </w:pPr>
            <w:r w:rsidRPr="0050674A">
              <w:rPr>
                <w:spacing w:val="-6"/>
                <w:sz w:val="28"/>
                <w:szCs w:val="28"/>
              </w:rPr>
              <w:t xml:space="preserve">- </w:t>
            </w:r>
            <w:r>
              <w:rPr>
                <w:spacing w:val="-6"/>
                <w:sz w:val="28"/>
                <w:szCs w:val="28"/>
              </w:rPr>
              <w:t>Tổ t</w:t>
            </w:r>
            <w:r w:rsidRPr="0050674A">
              <w:rPr>
                <w:spacing w:val="-6"/>
                <w:sz w:val="28"/>
                <w:szCs w:val="28"/>
              </w:rPr>
              <w:t>rưởng</w:t>
            </w:r>
            <w:r w:rsidRPr="0050674A">
              <w:rPr>
                <w:sz w:val="28"/>
                <w:szCs w:val="28"/>
              </w:rPr>
              <w:t>;</w:t>
            </w:r>
          </w:p>
          <w:p w:rsidR="00D67182" w:rsidRDefault="00D67182" w:rsidP="00D67182">
            <w:pPr>
              <w:spacing w:before="120" w:after="120"/>
              <w:rPr>
                <w:sz w:val="28"/>
                <w:szCs w:val="28"/>
              </w:rPr>
            </w:pPr>
            <w:r w:rsidRPr="0050674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Tổ </w:t>
            </w:r>
            <w:r w:rsidRPr="0050674A">
              <w:rPr>
                <w:sz w:val="28"/>
                <w:szCs w:val="28"/>
              </w:rPr>
              <w:t>Phó</w:t>
            </w:r>
            <w:r w:rsidRPr="0050674A">
              <w:rPr>
                <w:spacing w:val="-6"/>
                <w:sz w:val="28"/>
                <w:szCs w:val="28"/>
              </w:rPr>
              <w:t>;</w:t>
            </w:r>
            <w:r w:rsidRPr="0050674A">
              <w:rPr>
                <w:sz w:val="28"/>
                <w:szCs w:val="28"/>
              </w:rPr>
              <w:t xml:space="preserve"> </w:t>
            </w:r>
          </w:p>
          <w:p w:rsidR="00D67182" w:rsidRDefault="00D67182" w:rsidP="00D67182">
            <w:pPr>
              <w:spacing w:before="120" w:after="120"/>
              <w:rPr>
                <w:sz w:val="28"/>
                <w:szCs w:val="28"/>
              </w:rPr>
            </w:pPr>
            <w:r w:rsidRPr="0050674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Tổ </w:t>
            </w:r>
            <w:r w:rsidRPr="0050674A">
              <w:rPr>
                <w:sz w:val="28"/>
                <w:szCs w:val="28"/>
              </w:rPr>
              <w:t>Phó</w:t>
            </w:r>
            <w:r w:rsidRPr="0050674A">
              <w:rPr>
                <w:spacing w:val="-6"/>
                <w:sz w:val="28"/>
                <w:szCs w:val="28"/>
              </w:rPr>
              <w:t>;</w:t>
            </w:r>
          </w:p>
          <w:p w:rsidR="00D67182" w:rsidRDefault="00D67182" w:rsidP="00D67182">
            <w:pPr>
              <w:spacing w:before="120" w:after="120"/>
              <w:rPr>
                <w:sz w:val="28"/>
                <w:szCs w:val="28"/>
              </w:rPr>
            </w:pPr>
            <w:r w:rsidRPr="0050674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Thành</w:t>
            </w:r>
            <w:r w:rsidRPr="0050674A">
              <w:rPr>
                <w:sz w:val="28"/>
                <w:szCs w:val="28"/>
              </w:rPr>
              <w:t xml:space="preserve"> viên</w:t>
            </w:r>
            <w:r>
              <w:rPr>
                <w:sz w:val="28"/>
                <w:szCs w:val="28"/>
              </w:rPr>
              <w:t>;</w:t>
            </w:r>
          </w:p>
          <w:p w:rsidR="00D67182" w:rsidRDefault="00D67182" w:rsidP="00D67182">
            <w:pPr>
              <w:spacing w:before="120" w:after="120"/>
              <w:rPr>
                <w:spacing w:val="-6"/>
                <w:sz w:val="28"/>
                <w:szCs w:val="28"/>
              </w:rPr>
            </w:pPr>
            <w:r w:rsidRPr="0050674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Thành</w:t>
            </w:r>
            <w:r w:rsidRPr="0050674A">
              <w:rPr>
                <w:sz w:val="28"/>
                <w:szCs w:val="28"/>
              </w:rPr>
              <w:t xml:space="preserve"> viên</w:t>
            </w:r>
            <w:r>
              <w:rPr>
                <w:sz w:val="28"/>
                <w:szCs w:val="28"/>
              </w:rPr>
              <w:t>;</w:t>
            </w:r>
          </w:p>
          <w:p w:rsidR="00D67182" w:rsidRDefault="00D67182" w:rsidP="00D67182">
            <w:pPr>
              <w:spacing w:before="120" w:after="120"/>
              <w:rPr>
                <w:spacing w:val="-6"/>
                <w:sz w:val="28"/>
                <w:szCs w:val="28"/>
              </w:rPr>
            </w:pPr>
            <w:r w:rsidRPr="00D67182">
              <w:rPr>
                <w:spacing w:val="-6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Thành</w:t>
            </w:r>
            <w:r w:rsidRPr="0050674A">
              <w:rPr>
                <w:sz w:val="28"/>
                <w:szCs w:val="28"/>
              </w:rPr>
              <w:t xml:space="preserve"> viên</w:t>
            </w:r>
            <w:r>
              <w:rPr>
                <w:sz w:val="28"/>
                <w:szCs w:val="28"/>
              </w:rPr>
              <w:t>;</w:t>
            </w:r>
          </w:p>
          <w:p w:rsidR="00D67182" w:rsidRDefault="00D67182" w:rsidP="00D67182">
            <w:pPr>
              <w:spacing w:before="120" w:after="120"/>
              <w:rPr>
                <w:spacing w:val="-6"/>
                <w:sz w:val="28"/>
                <w:szCs w:val="28"/>
              </w:rPr>
            </w:pPr>
            <w:r w:rsidRPr="00D67182">
              <w:rPr>
                <w:spacing w:val="-6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Thành</w:t>
            </w:r>
            <w:r w:rsidRPr="0050674A">
              <w:rPr>
                <w:sz w:val="28"/>
                <w:szCs w:val="28"/>
              </w:rPr>
              <w:t xml:space="preserve"> viên</w:t>
            </w:r>
            <w:r>
              <w:rPr>
                <w:sz w:val="28"/>
                <w:szCs w:val="28"/>
              </w:rPr>
              <w:t>;</w:t>
            </w:r>
          </w:p>
          <w:p w:rsidR="00D67182" w:rsidRDefault="00D67182" w:rsidP="00D67182">
            <w:pPr>
              <w:spacing w:before="120" w:after="120"/>
              <w:rPr>
                <w:spacing w:val="-6"/>
                <w:sz w:val="28"/>
                <w:szCs w:val="28"/>
              </w:rPr>
            </w:pPr>
            <w:r w:rsidRPr="00D67182">
              <w:rPr>
                <w:spacing w:val="-6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Thành</w:t>
            </w:r>
            <w:r w:rsidRPr="0050674A">
              <w:rPr>
                <w:sz w:val="28"/>
                <w:szCs w:val="28"/>
              </w:rPr>
              <w:t xml:space="preserve"> viên</w:t>
            </w:r>
            <w:r>
              <w:rPr>
                <w:sz w:val="28"/>
                <w:szCs w:val="28"/>
              </w:rPr>
              <w:t>;</w:t>
            </w:r>
          </w:p>
          <w:p w:rsidR="00D67182" w:rsidRDefault="00D67182" w:rsidP="00D67182">
            <w:pPr>
              <w:spacing w:before="120" w:after="120"/>
              <w:rPr>
                <w:spacing w:val="-6"/>
                <w:sz w:val="28"/>
                <w:szCs w:val="28"/>
              </w:rPr>
            </w:pPr>
            <w:r w:rsidRPr="00D67182">
              <w:rPr>
                <w:spacing w:val="-6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Thành</w:t>
            </w:r>
            <w:r w:rsidRPr="0050674A">
              <w:rPr>
                <w:sz w:val="28"/>
                <w:szCs w:val="28"/>
              </w:rPr>
              <w:t xml:space="preserve"> viên</w:t>
            </w:r>
            <w:r>
              <w:rPr>
                <w:sz w:val="28"/>
                <w:szCs w:val="28"/>
              </w:rPr>
              <w:t>;</w:t>
            </w:r>
          </w:p>
          <w:p w:rsidR="00D67182" w:rsidRDefault="00D67182" w:rsidP="00D67182">
            <w:pPr>
              <w:spacing w:before="120" w:after="120"/>
              <w:rPr>
                <w:spacing w:val="-6"/>
                <w:sz w:val="28"/>
                <w:szCs w:val="28"/>
              </w:rPr>
            </w:pPr>
            <w:r w:rsidRPr="00D67182">
              <w:rPr>
                <w:spacing w:val="-6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Thành</w:t>
            </w:r>
            <w:r w:rsidRPr="0050674A">
              <w:rPr>
                <w:sz w:val="28"/>
                <w:szCs w:val="28"/>
              </w:rPr>
              <w:t xml:space="preserve"> viên</w:t>
            </w:r>
            <w:r>
              <w:rPr>
                <w:sz w:val="28"/>
                <w:szCs w:val="28"/>
              </w:rPr>
              <w:t>;</w:t>
            </w:r>
          </w:p>
          <w:p w:rsidR="00D67182" w:rsidRDefault="00D67182" w:rsidP="00D67182">
            <w:pPr>
              <w:spacing w:before="120" w:after="120"/>
              <w:rPr>
                <w:spacing w:val="-6"/>
                <w:sz w:val="28"/>
                <w:szCs w:val="28"/>
              </w:rPr>
            </w:pPr>
            <w:r w:rsidRPr="00D67182">
              <w:rPr>
                <w:spacing w:val="-6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Thành</w:t>
            </w:r>
            <w:r w:rsidRPr="0050674A">
              <w:rPr>
                <w:sz w:val="28"/>
                <w:szCs w:val="28"/>
              </w:rPr>
              <w:t xml:space="preserve"> viên</w:t>
            </w:r>
            <w:r>
              <w:rPr>
                <w:sz w:val="28"/>
                <w:szCs w:val="28"/>
              </w:rPr>
              <w:t>;</w:t>
            </w:r>
          </w:p>
          <w:p w:rsidR="00D67182" w:rsidRDefault="00D67182" w:rsidP="00D67182">
            <w:pPr>
              <w:spacing w:before="120" w:after="120"/>
            </w:pPr>
          </w:p>
        </w:tc>
      </w:tr>
    </w:tbl>
    <w:p w:rsidR="000A359A" w:rsidRPr="000A359A" w:rsidRDefault="000A359A" w:rsidP="000A359A"/>
    <w:p w:rsidR="000A359A" w:rsidRPr="000A359A" w:rsidRDefault="000A359A" w:rsidP="00D67182">
      <w:pPr>
        <w:tabs>
          <w:tab w:val="left" w:pos="284"/>
        </w:tabs>
        <w:ind w:left="284"/>
      </w:pPr>
    </w:p>
    <w:p w:rsidR="000A359A" w:rsidRPr="000A359A" w:rsidRDefault="000A359A" w:rsidP="00D67182">
      <w:pPr>
        <w:tabs>
          <w:tab w:val="left" w:pos="284"/>
        </w:tabs>
        <w:ind w:left="284"/>
      </w:pPr>
    </w:p>
    <w:p w:rsidR="000A359A" w:rsidRPr="000A359A" w:rsidRDefault="000A359A" w:rsidP="000A359A"/>
    <w:p w:rsidR="000A359A" w:rsidRPr="000A359A" w:rsidRDefault="000A359A" w:rsidP="000A359A"/>
    <w:p w:rsidR="000A359A" w:rsidRPr="000A359A" w:rsidRDefault="000A359A" w:rsidP="000A359A"/>
    <w:p w:rsidR="000A359A" w:rsidRPr="000A359A" w:rsidRDefault="000A359A" w:rsidP="000A359A"/>
    <w:p w:rsidR="000A359A" w:rsidRPr="000A359A" w:rsidRDefault="000A359A" w:rsidP="000A359A"/>
    <w:p w:rsidR="000A359A" w:rsidRPr="000A359A" w:rsidRDefault="000A359A" w:rsidP="000A359A"/>
    <w:p w:rsidR="000A359A" w:rsidRPr="000A359A" w:rsidRDefault="000A359A" w:rsidP="000A359A"/>
    <w:p w:rsidR="000A359A" w:rsidRPr="000A359A" w:rsidRDefault="000A359A" w:rsidP="000A359A"/>
    <w:p w:rsidR="000A359A" w:rsidRPr="000A359A" w:rsidRDefault="000A359A" w:rsidP="000A359A"/>
    <w:p w:rsidR="000A359A" w:rsidRPr="000A359A" w:rsidRDefault="000A359A" w:rsidP="000A359A"/>
    <w:p w:rsidR="000A359A" w:rsidRPr="000A359A" w:rsidRDefault="000A359A" w:rsidP="000A359A"/>
    <w:p w:rsidR="000A359A" w:rsidRPr="000A359A" w:rsidRDefault="000A359A" w:rsidP="000A359A"/>
    <w:p w:rsidR="000A359A" w:rsidRPr="000A359A" w:rsidRDefault="000A359A" w:rsidP="000A359A"/>
    <w:p w:rsidR="000A359A" w:rsidRPr="000A359A" w:rsidRDefault="000A359A" w:rsidP="000A359A"/>
    <w:p w:rsidR="000A359A" w:rsidRPr="000A359A" w:rsidRDefault="000A359A" w:rsidP="000A359A"/>
    <w:p w:rsidR="000A359A" w:rsidRPr="000A359A" w:rsidRDefault="000A359A" w:rsidP="000A359A"/>
    <w:p w:rsidR="000A359A" w:rsidRPr="000A359A" w:rsidRDefault="000A359A" w:rsidP="000A359A"/>
    <w:p w:rsidR="000A359A" w:rsidRPr="000A359A" w:rsidRDefault="000A359A" w:rsidP="000A359A"/>
    <w:p w:rsidR="000A359A" w:rsidRPr="000A359A" w:rsidRDefault="000A359A" w:rsidP="000A359A"/>
    <w:p w:rsidR="00F876C3" w:rsidRDefault="00F876C3" w:rsidP="006B0F7A">
      <w:pPr>
        <w:tabs>
          <w:tab w:val="left" w:pos="1624"/>
        </w:tabs>
        <w:jc w:val="center"/>
        <w:rPr>
          <w:b/>
          <w:sz w:val="28"/>
        </w:rPr>
      </w:pPr>
    </w:p>
    <w:p w:rsidR="00E558BB" w:rsidRDefault="00E558BB" w:rsidP="006B0F7A">
      <w:pPr>
        <w:tabs>
          <w:tab w:val="left" w:pos="1624"/>
        </w:tabs>
        <w:jc w:val="center"/>
        <w:rPr>
          <w:b/>
          <w:sz w:val="28"/>
        </w:rPr>
      </w:pPr>
    </w:p>
    <w:p w:rsidR="00E558BB" w:rsidRDefault="00E558BB" w:rsidP="006B0F7A">
      <w:pPr>
        <w:tabs>
          <w:tab w:val="left" w:pos="1624"/>
        </w:tabs>
        <w:jc w:val="center"/>
        <w:rPr>
          <w:b/>
          <w:sz w:val="28"/>
        </w:rPr>
      </w:pPr>
    </w:p>
    <w:p w:rsidR="00E558BB" w:rsidRDefault="00E558BB" w:rsidP="006B0F7A">
      <w:pPr>
        <w:tabs>
          <w:tab w:val="left" w:pos="1624"/>
        </w:tabs>
        <w:jc w:val="center"/>
        <w:rPr>
          <w:b/>
          <w:sz w:val="28"/>
        </w:rPr>
      </w:pPr>
    </w:p>
    <w:p w:rsidR="00E558BB" w:rsidRDefault="00E558BB" w:rsidP="006B0F7A">
      <w:pPr>
        <w:tabs>
          <w:tab w:val="left" w:pos="1624"/>
        </w:tabs>
        <w:jc w:val="center"/>
        <w:rPr>
          <w:b/>
          <w:sz w:val="28"/>
        </w:rPr>
      </w:pPr>
    </w:p>
    <w:p w:rsidR="00E558BB" w:rsidRDefault="00E558BB" w:rsidP="006B0F7A">
      <w:pPr>
        <w:tabs>
          <w:tab w:val="left" w:pos="1624"/>
        </w:tabs>
        <w:jc w:val="center"/>
        <w:rPr>
          <w:b/>
          <w:sz w:val="28"/>
        </w:rPr>
      </w:pPr>
    </w:p>
    <w:sectPr w:rsidR="00E558BB" w:rsidSect="00A547DC">
      <w:footerReference w:type="default" r:id="rId7"/>
      <w:pgSz w:w="11909" w:h="16834" w:code="9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B1" w:rsidRDefault="006317B1" w:rsidP="00E25DD6">
      <w:r>
        <w:separator/>
      </w:r>
    </w:p>
  </w:endnote>
  <w:endnote w:type="continuationSeparator" w:id="0">
    <w:p w:rsidR="006317B1" w:rsidRDefault="006317B1" w:rsidP="00E2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3F" w:rsidRPr="00A83DD0" w:rsidRDefault="00B22614">
    <w:pPr>
      <w:pStyle w:val="Footer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B1" w:rsidRDefault="006317B1" w:rsidP="00E25DD6">
      <w:r>
        <w:separator/>
      </w:r>
    </w:p>
  </w:footnote>
  <w:footnote w:type="continuationSeparator" w:id="0">
    <w:p w:rsidR="006317B1" w:rsidRDefault="006317B1" w:rsidP="00E2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8E4"/>
    <w:multiLevelType w:val="hybridMultilevel"/>
    <w:tmpl w:val="0CE4FD8E"/>
    <w:lvl w:ilvl="0" w:tplc="FEBC3F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82B"/>
    <w:multiLevelType w:val="hybridMultilevel"/>
    <w:tmpl w:val="97680DDA"/>
    <w:lvl w:ilvl="0" w:tplc="2A7898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A457C"/>
    <w:multiLevelType w:val="hybridMultilevel"/>
    <w:tmpl w:val="B2A4F1E0"/>
    <w:lvl w:ilvl="0" w:tplc="2A7898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EF10CA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D74734"/>
    <w:multiLevelType w:val="hybridMultilevel"/>
    <w:tmpl w:val="87A8B2A6"/>
    <w:lvl w:ilvl="0" w:tplc="D160EF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62352"/>
    <w:multiLevelType w:val="hybridMultilevel"/>
    <w:tmpl w:val="85CC46B2"/>
    <w:lvl w:ilvl="0" w:tplc="EF10CA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107A7"/>
    <w:multiLevelType w:val="hybridMultilevel"/>
    <w:tmpl w:val="8ECEE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1697C"/>
    <w:multiLevelType w:val="hybridMultilevel"/>
    <w:tmpl w:val="1A5821AC"/>
    <w:lvl w:ilvl="0" w:tplc="D8969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C175F"/>
    <w:multiLevelType w:val="hybridMultilevel"/>
    <w:tmpl w:val="BFCEF978"/>
    <w:lvl w:ilvl="0" w:tplc="AC14F6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82E73E4">
      <w:start w:val="1"/>
      <w:numFmt w:val="bullet"/>
      <w:lvlText w:val="+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C3C80"/>
    <w:multiLevelType w:val="hybridMultilevel"/>
    <w:tmpl w:val="90B024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DA3B0F"/>
    <w:multiLevelType w:val="hybridMultilevel"/>
    <w:tmpl w:val="CF963142"/>
    <w:lvl w:ilvl="0" w:tplc="D86437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AB"/>
    <w:rsid w:val="00002DC2"/>
    <w:rsid w:val="00027F45"/>
    <w:rsid w:val="00066CEF"/>
    <w:rsid w:val="0009043C"/>
    <w:rsid w:val="00093469"/>
    <w:rsid w:val="000A359A"/>
    <w:rsid w:val="000E230B"/>
    <w:rsid w:val="000F7DAC"/>
    <w:rsid w:val="00102D50"/>
    <w:rsid w:val="001271A8"/>
    <w:rsid w:val="00131E42"/>
    <w:rsid w:val="00141CFA"/>
    <w:rsid w:val="001A6330"/>
    <w:rsid w:val="001D5DE3"/>
    <w:rsid w:val="001F62C3"/>
    <w:rsid w:val="00223BBD"/>
    <w:rsid w:val="0027150A"/>
    <w:rsid w:val="00280674"/>
    <w:rsid w:val="002C2FCE"/>
    <w:rsid w:val="002E2C22"/>
    <w:rsid w:val="00321EEB"/>
    <w:rsid w:val="003E739F"/>
    <w:rsid w:val="00432541"/>
    <w:rsid w:val="00445590"/>
    <w:rsid w:val="00461C36"/>
    <w:rsid w:val="00494116"/>
    <w:rsid w:val="004D68F4"/>
    <w:rsid w:val="004F2B43"/>
    <w:rsid w:val="0050674A"/>
    <w:rsid w:val="00536482"/>
    <w:rsid w:val="0056418C"/>
    <w:rsid w:val="00602538"/>
    <w:rsid w:val="006067FF"/>
    <w:rsid w:val="006317B1"/>
    <w:rsid w:val="006871FC"/>
    <w:rsid w:val="006A4E01"/>
    <w:rsid w:val="006B0F7A"/>
    <w:rsid w:val="00747081"/>
    <w:rsid w:val="00775397"/>
    <w:rsid w:val="007B655D"/>
    <w:rsid w:val="007F76D6"/>
    <w:rsid w:val="00816122"/>
    <w:rsid w:val="008433D2"/>
    <w:rsid w:val="008C47B7"/>
    <w:rsid w:val="008D410C"/>
    <w:rsid w:val="00983CD2"/>
    <w:rsid w:val="009B66A0"/>
    <w:rsid w:val="009C0DDA"/>
    <w:rsid w:val="009C6C83"/>
    <w:rsid w:val="009E2385"/>
    <w:rsid w:val="00A412AB"/>
    <w:rsid w:val="00A547DC"/>
    <w:rsid w:val="00A76B7A"/>
    <w:rsid w:val="00A81C02"/>
    <w:rsid w:val="00AB3D7E"/>
    <w:rsid w:val="00AD4206"/>
    <w:rsid w:val="00B102DE"/>
    <w:rsid w:val="00B22614"/>
    <w:rsid w:val="00B6183A"/>
    <w:rsid w:val="00B74756"/>
    <w:rsid w:val="00BF2657"/>
    <w:rsid w:val="00C02C49"/>
    <w:rsid w:val="00C06C9D"/>
    <w:rsid w:val="00C31BEE"/>
    <w:rsid w:val="00C559B2"/>
    <w:rsid w:val="00C644B2"/>
    <w:rsid w:val="00C84A8A"/>
    <w:rsid w:val="00CB631E"/>
    <w:rsid w:val="00CC0D52"/>
    <w:rsid w:val="00CC5014"/>
    <w:rsid w:val="00D67182"/>
    <w:rsid w:val="00E05BA5"/>
    <w:rsid w:val="00E239A1"/>
    <w:rsid w:val="00E25DD6"/>
    <w:rsid w:val="00E5266F"/>
    <w:rsid w:val="00E558BB"/>
    <w:rsid w:val="00E64FE5"/>
    <w:rsid w:val="00E9278B"/>
    <w:rsid w:val="00E94FA4"/>
    <w:rsid w:val="00EA36F0"/>
    <w:rsid w:val="00EE43A8"/>
    <w:rsid w:val="00F3349A"/>
    <w:rsid w:val="00F565A5"/>
    <w:rsid w:val="00F70E31"/>
    <w:rsid w:val="00F876C3"/>
    <w:rsid w:val="00FB5314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AD7518E-4F7D-4FF6-B7CF-54C1D454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2AB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12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12AB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3B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7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Xuan Son</dc:creator>
  <cp:lastModifiedBy>Vu Thi Thu Huong</cp:lastModifiedBy>
  <cp:revision>11</cp:revision>
  <cp:lastPrinted>2019-06-18T10:03:00Z</cp:lastPrinted>
  <dcterms:created xsi:type="dcterms:W3CDTF">2019-06-18T09:35:00Z</dcterms:created>
  <dcterms:modified xsi:type="dcterms:W3CDTF">2020-12-07T12:59:00Z</dcterms:modified>
</cp:coreProperties>
</file>